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ackground w:color="ffffff">
    <v:background o:targetscreensize="1024,768">
      <v:fill type="solid" color="#ffffff" opacity="1.000000" color2="#ffffff" o:opacity2="1.000000" rotate="f" angle="0.000000" focus="0%" focusposition="0.000000,0.000000"/>
    </v:background>
  </w:background>
  <w:body>
    <w:p>
      <w:pPr>
        <w:pStyle w:val="Bodytext"/>
        <w:spacing w:after="0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МУНИЦИПАЛЬНОЕ ОБРАЗОВАНИЕ</w:t>
      </w:r>
    </w:p>
    <w:p>
      <w:pPr>
        <w:pStyle w:val="Normal"/>
        <w:ind w:firstLine="11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СЕЛЬСКОЕ ПОСЕЛЕНИЕ СЕЛИЯРОВО</w:t>
      </w:r>
    </w:p>
    <w:p>
      <w:pPr>
        <w:pStyle w:val="Normal"/>
        <w:keepNext w:val="on"/>
        <w:ind w:hanging="3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Ханты-Мансийский автономный округ – Югра</w:t>
      </w:r>
    </w:p>
    <w:p>
      <w:pPr>
        <w:pStyle w:val="Normal"/>
        <w:ind w:hanging="3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АДМИНИСТРАЦИЯ СЕЛЬСКОГО ПОСЕЛЕНИЯ СЕЛИЯРОВО</w:t>
      </w:r>
    </w:p>
    <w:p>
      <w:pPr>
        <w:pStyle w:val="Normal"/>
        <w:jc w:val="center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Normal"/>
        <w:ind w:hanging="16"/>
        <w:jc w:val="center"/>
        <w:rPr>
          <w:rFonts w:ascii="Times New Roman" w:cs="Times New Roman" w:hAnsi="Times New Roman" w:hint="default"/>
          <w:sz w:val="28"/>
          <w:szCs w:val="28"/>
          <w:u w:val="single"/>
        </w:rPr>
      </w:pPr>
      <w:r>
        <w:rPr>
          <w:rFonts w:ascii="Times New Roman" w:cs="Times New Roman" w:hAnsi="Times New Roman" w:hint="default"/>
          <w:sz w:val="28"/>
          <w:szCs w:val="28"/>
        </w:rPr>
        <w:t>П О С Т А Н О В Л Е Н И Е</w:t>
      </w:r>
    </w:p>
    <w:p>
      <w:pPr>
        <w:pStyle w:val="Безинтервала"/>
        <w:jc w:val="left"/>
        <w:rPr>
          <w:rFonts w:ascii="Times New Roman" w:cs="Times New Roman" w:hAnsi="Times New Roman" w:hint="default"/>
          <w:b/>
          <w:bCs/>
          <w:sz w:val="28"/>
          <w:szCs w:val="28"/>
        </w:rPr>
      </w:pPr>
    </w:p>
    <w:p>
      <w:pPr>
        <w:pStyle w:val="Normal"/>
        <w:ind w:left="-1" w:firstLine="1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от 23.10.2023                                                    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№ 75 </w:t>
      </w:r>
    </w:p>
    <w:p>
      <w:pPr>
        <w:pStyle w:val="Normal"/>
        <w:ind w:left="-1" w:firstLine="1"/>
        <w:jc w:val="left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с. Селиярово</w:t>
      </w:r>
    </w:p>
    <w:p>
      <w:pPr>
        <w:pStyle w:val="Normal"/>
        <w:ind w:left="708" w:hanging="708"/>
        <w:jc w:val="left"/>
        <w:rPr>
          <w:rFonts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Heading1"/>
        <w:spacing w:before="0" w:after="0"/>
        <w:ind w:left="-4" w:right="5071" w:firstLine="4"/>
        <w:jc w:val="both"/>
        <w:rPr>
          <w:rFonts w:ascii="Times New Roman" w:hAnsi="Times New Roman" w:hint="default"/>
          <w:b w:val="off"/>
          <w:bCs w:val="off"/>
          <w:sz w:val="28"/>
          <w:szCs w:val="28"/>
        </w:rPr>
      </w:pPr>
      <w:r>
        <w:rPr>
          <w:rFonts w:ascii="Times New Roman" w:hAnsi="Times New Roman" w:hint="default"/>
          <w:b w:val="off"/>
          <w:bCs w:val="off"/>
          <w:sz w:val="28"/>
          <w:szCs w:val="28"/>
        </w:rPr>
        <w:t>О внесении изменений в постановление администрации от 07.09.2023 № 65</w:t>
      </w:r>
    </w:p>
    <w:p>
      <w:pPr>
        <w:pStyle w:val="Heading1"/>
        <w:spacing w:before="0" w:after="0"/>
        <w:ind w:left="-4" w:right="5536" w:firstLine="4"/>
        <w:jc w:val="both"/>
        <w:rPr>
          <w:rFonts w:hint="default"/>
          <w:b w:val="off"/>
          <w:bCs w:val="off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«</w:t>
      </w:r>
      <w:r>
        <w:rPr>
          <w:rFonts w:ascii="Times New Roman" w:hAnsi="Times New Roman" w:hint="default"/>
          <w:b w:val="off"/>
          <w:bCs w:val="off"/>
          <w:sz w:val="28"/>
          <w:szCs w:val="28"/>
        </w:rPr>
        <w:t>Об утверждении Порядка принятия решений о признании</w:t>
      </w:r>
      <w:r>
        <w:rPr>
          <w:rFonts w:ascii="Times New Roman" w:hAnsi="Times New Roman" w:hint="default"/>
          <w:b w:val="off"/>
          <w:bCs w:val="off"/>
          <w:sz w:val="28"/>
          <w:szCs w:val="28"/>
        </w:rPr>
        <w:t xml:space="preserve"> </w:t>
      </w:r>
      <w:r>
        <w:rPr>
          <w:rFonts w:ascii="Times New Roman" w:hAnsi="Times New Roman" w:hint="default"/>
          <w:b w:val="off"/>
          <w:bCs w:val="off"/>
          <w:sz w:val="28"/>
          <w:szCs w:val="28"/>
        </w:rPr>
        <w:t xml:space="preserve">безнадежной к взысканию задолженности по платежам в бюджет </w:t>
      </w:r>
      <w:r>
        <w:rPr>
          <w:rFonts w:ascii="Times New Roman" w:hAnsi="Times New Roman" w:hint="default"/>
          <w:b w:val="off"/>
          <w:bCs w:val="off"/>
          <w:sz w:val="28"/>
          <w:szCs w:val="28"/>
        </w:rPr>
        <w:t>сельского п</w:t>
      </w:r>
      <w:r>
        <w:rPr>
          <w:rFonts w:ascii="Times New Roman" w:hAnsi="Times New Roman" w:hint="default"/>
          <w:b w:val="off"/>
          <w:bCs w:val="off"/>
          <w:sz w:val="28"/>
          <w:szCs w:val="28"/>
        </w:rPr>
        <w:t>осел</w:t>
      </w:r>
      <w:r>
        <w:rPr>
          <w:rFonts w:ascii="Times New Roman" w:hAnsi="Times New Roman" w:hint="default"/>
          <w:b w:val="off"/>
          <w:bCs w:val="off"/>
          <w:sz w:val="28"/>
          <w:szCs w:val="28"/>
        </w:rPr>
        <w:t>ения Селиярово</w:t>
      </w:r>
      <w:r>
        <w:rPr>
          <w:rFonts w:ascii="Times New Roman" w:cs="Times New Roman" w:hAnsi="Times New Roman" w:hint="default"/>
          <w:sz w:val="28"/>
          <w:szCs w:val="28"/>
        </w:rPr>
        <w:t>»</w:t>
      </w:r>
    </w:p>
    <w:p>
      <w:pPr>
        <w:pStyle w:val="Normal"/>
        <w:jc w:val="center"/>
        <w:rPr>
          <w:rFonts w:hint="default"/>
          <w:sz w:val="28"/>
          <w:szCs w:val="28"/>
        </w:rPr>
      </w:pPr>
    </w:p>
    <w:p>
      <w:pPr>
        <w:pStyle w:val="Normal"/>
        <w:ind w:firstLine="709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В соответствии со </w:t>
      </w:r>
      <w:r>
        <w:fldChar w:fldCharType="begin"/>
      </w:r>
      <w:r>
        <w:instrText xml:space="preserve"> HYPERLINK "http://mobileonline.garant.ru/document/redirect/12112604/472"</w:instrText>
      </w:r>
      <w:r>
        <w:fldChar w:fldCharType="separate"/>
      </w:r>
      <w:r>
        <w:rPr>
          <w:rStyle w:val="Гипертекстоваяссылка"/>
          <w:rFonts w:ascii="Times New Roman" w:cs="Times New Roman" w:hAnsi="Times New Roman" w:hint="default"/>
          <w:b w:val="off"/>
          <w:bCs w:val="off"/>
          <w:color w:val="auto"/>
          <w:sz w:val="28"/>
          <w:szCs w:val="28"/>
        </w:rPr>
        <w:t>статьей 47.2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Бюджетного кодекса Российской Федерации, </w:t>
      </w:r>
      <w:r>
        <w:fldChar w:fldCharType="begin"/>
      </w:r>
      <w:r>
        <w:instrText xml:space="preserve"> HYPERLINK "http://mobileonline.garant.ru/document/redirect/71393500/0"</w:instrText>
      </w:r>
      <w:r>
        <w:fldChar w:fldCharType="separate"/>
      </w:r>
      <w:r>
        <w:rPr>
          <w:rStyle w:val="Гипертекстоваяссылка"/>
          <w:rFonts w:ascii="Times New Roman" w:cs="Times New Roman" w:hAnsi="Times New Roman" w:hint="default"/>
          <w:b w:val="off"/>
          <w:bCs w:val="off"/>
          <w:color w:val="auto"/>
          <w:sz w:val="28"/>
          <w:szCs w:val="28"/>
        </w:rPr>
        <w:t>постановление</w:t>
      </w:r>
      <w:r>
        <w:rPr>
          <w:rStyle w:val="Гипертекстоваяссылка"/>
          <w:rFonts w:ascii="Times New Roman" w:cs="Times New Roman" w:hAnsi="Times New Roman" w:hint="default"/>
          <w:b w:val="off"/>
          <w:bCs w:val="off"/>
          <w:color w:val="auto"/>
          <w:sz w:val="28"/>
          <w:szCs w:val="28"/>
        </w:rPr>
        <w:t>м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 xml:space="preserve"> Правительства Российской Федерации </w:t>
      </w:r>
      <w:r>
        <w:rPr>
          <w:rFonts w:ascii="Times New Roman" w:cs="Times New Roman" w:hAnsi="Times New Roman" w:hint="default"/>
          <w:sz w:val="28"/>
          <w:szCs w:val="28"/>
        </w:rPr>
        <w:t>от 06 мая 2016 года № 393 «Об общих требованиях к порядку принятия решений о признании безнадежной к взысканию задолженности по платежам в бюджеты</w:t>
      </w:r>
      <w:r>
        <w:rPr>
          <w:rFonts w:ascii="Times New Roman" w:cs="Times New Roman" w:hAnsi="Times New Roman" w:hint="default"/>
          <w:sz w:val="28"/>
          <w:szCs w:val="28"/>
        </w:rPr>
        <w:t xml:space="preserve"> бюджетной системы Российской Федерации», в целях устранения нарушений юридико-технического характера:</w:t>
      </w:r>
    </w:p>
    <w:p>
      <w:pPr>
        <w:pStyle w:val="Normal"/>
        <w:ind w:firstLine="709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Normal"/>
        <w:numPr>
          <w:ilvl w:val="0"/>
          <w:numId w:val="2"/>
        </w:numPr>
        <w:tabs>
          <w:tab w:val="left" w:leader="none" w:pos="0"/>
        </w:tabs>
        <w:ind w:left="15" w:firstLine="695"/>
        <w:rPr>
          <w:rFonts w:hint="default"/>
        </w:rPr>
      </w:pPr>
      <w:bookmarkStart w:id="0" w:name="sub_1011"/>
      <w:r>
        <w:rPr>
          <w:rFonts w:ascii="Times New Roman" w:cs="Times New Roman" w:hAnsi="Times New Roman" w:hint="default"/>
          <w:sz w:val="28"/>
          <w:szCs w:val="28"/>
        </w:rPr>
        <w:t xml:space="preserve">Внести в  постановление администрации от 07.09.2023 № 65 “Об утверждении </w:t>
      </w:r>
      <w:r>
        <w:fldChar w:fldCharType="begin"/>
      </w:r>
      <w:r>
        <w:instrText xml:space="preserve"> HYPERLINK  \l "sub_1000"</w:instrText>
      </w:r>
      <w:r>
        <w:fldChar w:fldCharType="separate"/>
      </w:r>
      <w:r>
        <w:rPr>
          <w:rStyle w:val="Гипертекстоваяссылка"/>
          <w:rFonts w:ascii="Times New Roman" w:cs="Times New Roman" w:hAnsi="Times New Roman" w:hint="default"/>
          <w:b w:val="off"/>
          <w:bCs w:val="off"/>
          <w:color w:val="auto"/>
          <w:sz w:val="28"/>
          <w:szCs w:val="28"/>
        </w:rPr>
        <w:t>Поряд</w:t>
      </w:r>
      <w:r>
        <w:fldChar w:fldCharType="end"/>
      </w:r>
      <w:r>
        <w:rPr>
          <w:rFonts w:ascii="Times New Roman" w:cs="Times New Roman" w:hAnsi="Times New Roman" w:hint="default"/>
          <w:sz w:val="28"/>
          <w:szCs w:val="28"/>
        </w:rPr>
        <w:t>ка принятия решений о признании б</w:t>
      </w:r>
      <w:r>
        <w:rPr>
          <w:rFonts w:ascii="Times New Roman" w:cs="Times New Roman" w:hAnsi="Times New Roman" w:hint="default"/>
          <w:sz w:val="28"/>
          <w:szCs w:val="28"/>
        </w:rPr>
        <w:t xml:space="preserve">езнадежной к взысканию задолженности по платежам в бюджет </w:t>
      </w:r>
      <w:r>
        <w:rPr>
          <w:rFonts w:ascii="Times New Roman" w:cs="Times New Roman" w:hAnsi="Times New Roman" w:hint="default"/>
          <w:sz w:val="28"/>
          <w:szCs w:val="28"/>
        </w:rPr>
        <w:t>сельского поселения Селиярово</w:t>
      </w:r>
      <w:r>
        <w:rPr>
          <w:rFonts w:ascii="Times New Roman" w:cs="Times New Roman" w:hAnsi="Times New Roman" w:hint="default"/>
          <w:sz w:val="28"/>
          <w:szCs w:val="28"/>
        </w:rPr>
        <w:t>» следующие изменения:</w:t>
      </w:r>
    </w:p>
    <w:p>
      <w:pPr>
        <w:pStyle w:val="Normal"/>
        <w:tabs>
          <w:tab w:val="left" w:leader="none" w:pos="0"/>
        </w:tabs>
        <w:ind w:left="0" w:right="0" w:firstLine="709"/>
        <w:rPr>
          <w:rFonts w:hint="default"/>
        </w:rPr>
      </w:pPr>
    </w:p>
    <w:p>
      <w:pPr>
        <w:pStyle w:val="Normal"/>
        <w:tabs>
          <w:tab w:val="left" w:leader="none" w:pos="0"/>
        </w:tabs>
        <w:ind w:left="0" w:right="0" w:firstLine="709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1.1. В абзаце  втором подпункта 3.6 пункта 3 слова “настоящей статьи” заменить словами “настоящего Порядка”.</w:t>
      </w:r>
    </w:p>
    <w:p>
      <w:pPr>
        <w:pStyle w:val="Normal"/>
        <w:tabs>
          <w:tab w:val="left" w:leader="none" w:pos="0"/>
        </w:tabs>
        <w:ind w:left="0" w:right="0" w:firstLine="709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1.2. В пункте 5 слово “Комиссией” зам</w:t>
      </w:r>
      <w:r>
        <w:rPr>
          <w:rFonts w:ascii="Times New Roman" w:cs="Times New Roman" w:hAnsi="Times New Roman" w:hint="default"/>
          <w:sz w:val="28"/>
          <w:szCs w:val="28"/>
        </w:rPr>
        <w:t>енить словами “комиссией по рассмотрению вопросов о признании  безнадежной к взысканию задолженности по платежам в бюджет сельского поселения Селиярово (далее Комиссия)”.</w:t>
      </w:r>
    </w:p>
    <w:p>
      <w:pPr>
        <w:pStyle w:val="Normal"/>
        <w:tabs>
          <w:tab w:val="left" w:leader="none" w:pos="0"/>
        </w:tabs>
        <w:ind w:left="0" w:right="0" w:firstLine="709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1.3.</w:t>
      </w:r>
      <w:r>
        <w:rPr>
          <w:rFonts w:ascii="Times New Roman" w:cs="Times New Roman" w:hAnsi="Times New Roman" w:hint="default"/>
          <w:sz w:val="28"/>
          <w:szCs w:val="28"/>
        </w:rPr>
        <w:t>В пункте 6:</w:t>
      </w:r>
    </w:p>
    <w:p>
      <w:pPr>
        <w:pStyle w:val="Normal"/>
        <w:tabs>
          <w:tab w:val="left" w:leader="none" w:pos="0"/>
        </w:tabs>
        <w:ind w:left="0" w:right="0" w:firstLine="709"/>
        <w:rPr>
          <w:rFonts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- слова “ГИС ГМП” заменить словами “Государственной информационной си</w:t>
      </w:r>
      <w:r>
        <w:rPr>
          <w:rFonts w:ascii="Times New Roman" w:cs="Times New Roman" w:hAnsi="Times New Roman" w:hint="default"/>
          <w:sz w:val="28"/>
          <w:szCs w:val="28"/>
        </w:rPr>
        <w:t>стеме о государственных и муниципальных платежах”;</w:t>
      </w:r>
    </w:p>
    <w:p>
      <w:pPr>
        <w:pStyle w:val="Normal"/>
        <w:tabs>
          <w:tab w:val="left" w:leader="none" w:pos="0"/>
        </w:tabs>
        <w:ind w:left="0" w:right="0" w:firstLine="709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- слова “не позднее ____ числа” заменить словами “не позднее 15 числа”.</w:t>
      </w:r>
    </w:p>
    <w:p>
      <w:pPr>
        <w:pStyle w:val="Normal"/>
        <w:tabs>
          <w:tab w:val="left" w:leader="none" w:pos="0"/>
        </w:tabs>
        <w:ind w:left="0" w:right="0" w:firstLine="709"/>
        <w:rPr>
          <w:rFonts w:ascii="Times New Roman" w:cs="Times New Roman" w:hAnsi="Times New Roman" w:hint="default"/>
          <w:color w:val="ff0000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1.4. В пункте 4.1 приложения 2 слова “по мере необходимости” заменить словами “по мере обращения администраторов соответствующих неналоговых органов бюджета сельского поселения Селиярово и поступления документов, подтверждающих факт признания задолженности по платежам в бюджет безнадежной к взысканию”. </w:t>
      </w:r>
      <w:bookmarkEnd w:id="0"/>
      <w:bookmarkStart w:id="1" w:name="sub_3"/>
    </w:p>
    <w:p>
      <w:pPr>
        <w:pStyle w:val="Normal"/>
        <w:numPr>
          <w:ilvl w:val="0"/>
          <w:numId w:val="2"/>
        </w:numPr>
        <w:tabs>
          <w:tab w:val="left" w:leader="none" w:pos="0"/>
        </w:tabs>
        <w:ind w:left="0" w:firstLine="695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  <w:bookmarkEnd w:id="1"/>
    </w:p>
    <w:p>
      <w:pPr>
        <w:pStyle w:val="Heading1"/>
        <w:spacing w:before="0" w:after="0"/>
        <w:ind w:left="0" w:firstLine="695"/>
        <w:jc w:val="both"/>
        <w:rPr>
          <w:rFonts w:ascii="Times New Roman" w:hAnsi="Times New Roman" w:hint="default"/>
          <w:b w:val="off"/>
          <w:sz w:val="28"/>
          <w:szCs w:val="28"/>
        </w:rPr>
      </w:pPr>
      <w:bookmarkStart w:id="2" w:name="sub_1000"/>
    </w:p>
    <w:p>
      <w:pPr>
        <w:pStyle w:val="Normal"/>
        <w:ind w:firstLine="0"/>
        <w:rPr>
          <w:rFonts w:hint="default"/>
        </w:rPr>
      </w:pPr>
    </w:p>
    <w:p>
      <w:pPr>
        <w:pStyle w:val="Normal"/>
        <w:ind w:firstLine="0"/>
        <w:rPr>
          <w:rFonts w:hint="default"/>
          <w:sz w:val="28"/>
          <w:szCs w:val="28"/>
        </w:rPr>
      </w:pPr>
    </w:p>
    <w:p>
      <w:pPr>
        <w:pStyle w:val="Normal"/>
        <w:ind w:firstLine="0"/>
        <w:rPr>
          <w:rFonts w:ascii="Times New Roman" w:cs="Times New Roman" w:hAnsi="Times New Roman" w:hint="default"/>
          <w:b w:val="off"/>
          <w:bCs w:val="off"/>
          <w:sz w:val="28"/>
          <w:szCs w:val="28"/>
        </w:rPr>
      </w:pPr>
      <w:r>
        <w:rPr>
          <w:rFonts w:ascii="Times New Roman" w:cs="Times New Roman" w:hAnsi="Times New Roman" w:hint="default"/>
          <w:b w:val="off"/>
          <w:bCs w:val="off"/>
          <w:sz w:val="28"/>
          <w:szCs w:val="28"/>
        </w:rPr>
        <w:t>Глава сельского поселения                                                           С.В. Маркова</w:t>
      </w: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Normal"/>
        <w:rPr>
          <w:rFonts w:hint="default"/>
        </w:rPr>
      </w:pPr>
    </w:p>
    <w:p>
      <w:pPr>
        <w:pStyle w:val="Normal"/>
        <w:rPr>
          <w:rFonts w:hint="default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Heading1"/>
        <w:numPr>
          <w:ilvl w:val="0"/>
          <w:numId w:val="0"/>
        </w:numPr>
        <w:spacing w:before="0" w:after="0"/>
        <w:ind w:left="1141" w:right="0" w:firstLine="0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Normal"/>
        <w:numPr>
          <w:ilvl w:val="0"/>
          <w:numId w:val="0"/>
        </w:numPr>
        <w:spacing w:before="0" w:after="0"/>
        <w:ind w:left="1141" w:right="0" w:firstLine="0"/>
        <w:jc w:val="right"/>
        <w:rPr/>
      </w:pPr>
    </w:p>
    <w:p>
      <w:pPr>
        <w:pStyle w:val="Heading1"/>
        <w:spacing w:before="0" w:after="0"/>
        <w:ind w:firstLine="709"/>
        <w:jc w:val="right"/>
        <w:rPr>
          <w:rFonts w:ascii="Times New Roman" w:hAnsi="Times New Roman" w:hint="default"/>
          <w:b w:val="off"/>
          <w:sz w:val="28"/>
          <w:szCs w:val="28"/>
        </w:rPr>
      </w:pPr>
    </w:p>
    <w:p>
      <w:pPr>
        <w:pStyle w:val="Normal"/>
        <w:ind w:firstLine="0"/>
        <w:rPr>
          <w:rFonts w:hint="default"/>
          <w:b/>
        </w:rPr>
      </w:pPr>
      <w:bookmarkEnd w:id="2"/>
    </w:p>
    <w:sectPr>
      <w:pgSz w:w="11906" w:h="16800"/>
      <w:pgMar w:top="1417" w:right="1247" w:bottom="1134" w:left="15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  <w:sig w:usb0="00000000" w:usb1="00000000" w:usb2="00000000" w:usb3="00000000" w:csb0="00000000" w:csb1="00000000"/>
  </w:font>
  <w:font w:name="Helvetica Neue">
    <w:panose1 w:val="00000000000000000000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suff w:val="nothing"/>
      <w:lvlText w:val=""/>
      <w:lvlJc w:val="left"/>
      <w:pPr>
        <w:tabs>
          <w:tab w:val="num" w:leader="none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suff w:val="nothing"/>
      <w:lvlText w:val=""/>
      <w:lvlJc w:val="left"/>
      <w:pPr>
        <w:tabs>
          <w:tab w:val="num" w:leader="none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suff w:val="nothing"/>
      <w:lvlText w:val=""/>
      <w:lvlJc w:val="left"/>
      <w:pPr>
        <w:tabs>
          <w:tab w:val="num" w:leader="none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suff w:val="nothing"/>
      <w:lvlText w:val=""/>
      <w:lvlJc w:val="left"/>
      <w:pPr>
        <w:tabs>
          <w:tab w:val="num" w:leader="none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suff w:val="nothing"/>
      <w:lvlText w:val=""/>
      <w:lvlJc w:val="left"/>
      <w:pPr>
        <w:tabs>
          <w:tab w:val="num" w:leader="none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suff w:val="nothing"/>
      <w:lvlText w:val=""/>
      <w:lvlJc w:val="left"/>
      <w:pPr>
        <w:tabs>
          <w:tab w:val="num" w:leader="none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suff w:val="nothing"/>
      <w:lvlText w:val=""/>
      <w:lvlJc w:val="left"/>
      <w:pPr>
        <w:tabs>
          <w:tab w:val="num" w:leader="none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suff w:val="nothing"/>
      <w:lvlText w:val=""/>
      <w:lvlJc w:val="left"/>
      <w:pPr>
        <w:tabs>
          <w:tab w:val="num" w:leader="none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suff w:val="nothing"/>
      <w:lvlText w:val=""/>
      <w:lvlJc w:val="left"/>
      <w:pPr>
        <w:tabs>
          <w:tab w:val="num" w:leader="none" w:pos="1584"/>
        </w:tabs>
        <w:ind w:left="1584" w:hanging="1584"/>
      </w:pPr>
      <w:rPr>
        <w:rFonts w:hint="default"/>
      </w:rPr>
    </w:lvl>
  </w:abstractNum>
  <w:abstractNum w:abstractNumId="1">
    <w:multiLevelType w:val="multilevel"/>
    <w:lvl w:ilvl="0" w:tentative="0">
      <w:start w:val="1"/>
      <w:numFmt w:val="decimal"/>
      <w:suff w:val="space"/>
      <w:lvlText w:val="%1."/>
      <w:lvlJc w:val="left"/>
      <w:pPr>
        <w:tabs>
          <w:tab w:val="num" w:leader="none" w:pos="710"/>
        </w:tabs>
        <w:ind w:left="710" w:firstLine="0"/>
      </w:pPr>
      <w:rPr>
        <w:rFonts w:ascii="Times New Roman" w:cs="Times New Roman" w:hAnsi="Times New Roman" w:hint="default"/>
        <w:color w:val="auto"/>
        <w:sz w:val="28"/>
        <w:szCs w:val="28"/>
      </w:rPr>
    </w:lvl>
    <w:lvl w:ilvl="1" w:tentative="0">
      <w:start w:val="1"/>
      <w:numFmt w:val="decimal"/>
      <w:suff w:val="space"/>
      <w:lvlText w:val="%1.%2."/>
      <w:lvlJc w:val="left"/>
      <w:pPr>
        <w:tabs>
          <w:tab w:val="num" w:leader="none" w:pos="0"/>
        </w:tabs>
        <w:ind w:left="0" w:firstLine="0"/>
      </w:pPr>
      <w:rPr>
        <w:rFonts w:ascii="Times New Roman" w:cs="Times New Roman" w:hAnsi="Times New Roman" w:hint="default"/>
        <w:sz w:val="28"/>
        <w:szCs w:val="28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num" w:leader="none" w:pos="0"/>
        </w:tabs>
        <w:ind w:left="0" w:firstLine="0"/>
      </w:pPr>
      <w:rPr>
        <w:rFonts w:ascii="Times New Roman" w:cs="Times New Roman" w:hAnsi="Times New Roman" w:hint="default"/>
        <w:sz w:val="28"/>
        <w:szCs w:val="28"/>
      </w:rPr>
    </w:lvl>
    <w:lvl w:ilvl="3" w:tentative="0">
      <w:start w:val="1"/>
      <w:numFmt w:val="decimal"/>
      <w:suff w:val="space"/>
      <w:lvlText w:val="%1.%2.%3.%4."/>
      <w:lvlJc w:val="left"/>
      <w:pPr>
        <w:tabs>
          <w:tab w:val="num" w:leader="none" w:pos="0"/>
        </w:tabs>
        <w:ind w:left="0" w:firstLine="0"/>
      </w:pPr>
      <w:rPr>
        <w:rFonts w:ascii="Times New Roman" w:cs="Times New Roman" w:hAnsi="Times New Roman" w:hint="default"/>
        <w:sz w:val="28"/>
        <w:szCs w:val="28"/>
      </w:rPr>
    </w:lvl>
    <w:lvl w:ilvl="4" w:tentative="0">
      <w:start w:val="1"/>
      <w:numFmt w:val="decimal"/>
      <w:suff w:val="space"/>
      <w:lvlText w:val="%1.%2.%3.%4.%5."/>
      <w:lvlJc w:val="left"/>
      <w:pPr>
        <w:tabs>
          <w:tab w:val="num" w:leader="none" w:pos="0"/>
        </w:tabs>
        <w:ind w:left="0" w:firstLine="0"/>
      </w:pPr>
      <w:rPr>
        <w:rFonts w:ascii="Times New Roman" w:cs="Times New Roman" w:hAnsi="Times New Roman" w:hint="default"/>
        <w:sz w:val="28"/>
        <w:szCs w:val="28"/>
      </w:rPr>
    </w:lvl>
    <w:lvl w:ilvl="5" w:tentative="0">
      <w:start w:val="1"/>
      <w:numFmt w:val="decimal"/>
      <w:suff w:val="space"/>
      <w:lvlText w:val="%1.%2.%3.%4.%5.%6."/>
      <w:lvlJc w:val="left"/>
      <w:pPr>
        <w:tabs>
          <w:tab w:val="num" w:leader="none" w:pos="0"/>
        </w:tabs>
        <w:ind w:left="0" w:firstLine="0"/>
      </w:pPr>
      <w:rPr>
        <w:rFonts w:ascii="Times New Roman" w:cs="Times New Roman" w:hAnsi="Times New Roman" w:hint="default"/>
        <w:sz w:val="28"/>
        <w:szCs w:val="28"/>
      </w:rPr>
    </w:lvl>
    <w:lvl w:ilvl="6" w:tentative="0">
      <w:start w:val="1"/>
      <w:numFmt w:val="decimal"/>
      <w:suff w:val="space"/>
      <w:lvlText w:val="%1.%2.%3.%4.%5.%6.%7."/>
      <w:lvlJc w:val="left"/>
      <w:pPr>
        <w:tabs>
          <w:tab w:val="num" w:leader="none" w:pos="0"/>
        </w:tabs>
        <w:ind w:left="0" w:firstLine="0"/>
      </w:pPr>
      <w:rPr>
        <w:rFonts w:ascii="Times New Roman" w:cs="Times New Roman" w:hAnsi="Times New Roman" w:hint="default"/>
        <w:sz w:val="28"/>
        <w:szCs w:val="28"/>
      </w:rPr>
    </w:lvl>
    <w:lvl w:ilvl="7" w:tentative="0">
      <w:start w:val="1"/>
      <w:numFmt w:val="decimal"/>
      <w:suff w:val="space"/>
      <w:lvlText w:val="%1.%2.%3.%4.%5.%6.%7.%8."/>
      <w:lvlJc w:val="left"/>
      <w:pPr>
        <w:tabs>
          <w:tab w:val="num" w:leader="none" w:pos="0"/>
        </w:tabs>
        <w:ind w:left="0" w:firstLine="0"/>
      </w:pPr>
      <w:rPr>
        <w:rFonts w:ascii="Times New Roman" w:cs="Times New Roman" w:hAnsi="Times New Roman" w:hint="default"/>
        <w:sz w:val="28"/>
        <w:szCs w:val="28"/>
      </w:rPr>
    </w:lvl>
    <w:lvl w:ilvl="8" w:tentative="0">
      <w:start w:val="1"/>
      <w:numFmt w:val="decimal"/>
      <w:suff w:val="space"/>
      <w:lvlText w:val="%1.%2.%3.%4.%5.%6.%7.%8.%9."/>
      <w:lvlJc w:val="left"/>
      <w:pPr>
        <w:tabs>
          <w:tab w:val="num" w:leader="none" w:pos="0"/>
        </w:tabs>
        <w:ind w:left="0" w:firstLine="0"/>
      </w:pPr>
      <w:rPr>
        <w:rFonts w:ascii="Times New Roman" w:cs="Times New Roman" w:hAnsi="Times New Roman" w:hint="default"/>
        <w:sz w:val="28"/>
        <w:szCs w:val="28"/>
      </w:rPr>
    </w:lvl>
  </w:abstractNum>
  <w:abstractNum w:abstractNumId="2">
    <w:multiLevelType w:val="hybridMultilevel"/>
    <w:lvl w:ilvl="0" w:tentative="0">
      <w:start w:val="1"/>
      <w:numFmt w:val="bullet"/>
      <w:suff w:val="tab"/>
      <w:lvlText w:val="-"/>
      <w:lvlJc w:val="left"/>
      <w:pPr>
        <w:ind w:left="1428" w:hanging="360"/>
      </w:pPr>
      <w:rPr>
        <w:rFonts w:ascii="Calibri" w:hAnsi="Calibri" w:hint="default"/>
      </w:rPr>
    </w:lvl>
    <w:lvl w:ilvl="1" w:tentative="1">
      <w:start w:val="1"/>
      <w:numFmt w:val="bullet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bullet"/>
      <w:suff w:val="tab"/>
      <w:lvlText w:val="-"/>
      <w:lvlJc w:val="left"/>
      <w:pPr>
        <w:ind w:left="1428" w:hanging="360"/>
      </w:pPr>
      <w:rPr>
        <w:rFonts w:ascii="Calibri" w:hAnsi="Calibri" w:hint="default"/>
      </w:rPr>
    </w:lvl>
    <w:lvl w:ilvl="1" w:tentative="1">
      <w:start w:val="1"/>
      <w:numFmt w:val="bullet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1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  <w:displayBackgroundShape w:val="on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SimSun" w:hAnsi="Times New Roman"/>
        <w:sz w:val="20"/>
      </w:rPr>
    </w:rPrDefault>
    <w:pPrDefault/>
  </w:docDefaults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paragraph" w:default="1" w:styleId="Normal">
    <w:name w:val="Normal"/>
    <w:aliases w:val="Обычный"/>
    <w:uiPriority w:val="0"/>
    <w:qFormat w:val="on"/>
    <w:pPr>
      <w:widowControl w:val="off"/>
      <w:ind w:firstLine="720"/>
      <w:jc w:val="both"/>
    </w:pPr>
    <w:rPr>
      <w:rFonts w:ascii="Times New Roman CYR" w:cs="Times New Roman CYR" w:eastAsia="SimSun" w:hAnsi="Times New Roman CYR" w:hint="default"/>
      <w:sz w:val="24"/>
      <w:szCs w:val="24"/>
      <w:lang w:val="ru-RU" w:bidi="ar-SA" w:eastAsia="ar-SA"/>
    </w:rPr>
  </w:style>
  <w:style w:type="paragraph" w:styleId="Heading1">
    <w:name w:val="Heading 1"/>
    <w:aliases w:val="Заголовок 1"/>
    <w:basedOn w:val="Normal"/>
    <w:next w:val="Normal"/>
    <w:uiPriority w:val="0"/>
    <w:qFormat w:val="on"/>
    <w:pPr>
      <w:numPr>
        <w:ilvl w:val="0"/>
        <w:numId w:val="1"/>
      </w:numPr>
      <w:tabs>
        <w:tab w:val="left" w:leader="none" w:pos="432"/>
      </w:tabs>
      <w:spacing w:before="108" w:after="108"/>
      <w:ind w:left="0" w:right="0" w:firstLine="0"/>
      <w:jc w:val="center"/>
    </w:pPr>
    <w:rPr>
      <w:rFonts w:ascii="Cambria" w:cs="Times New Roman" w:eastAsia="Times New Roman" w:hAnsi="Cambria" w:hint="default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b/>
      <w:bCs/>
      <w:i/>
      <w:iCs/>
      <w:color w:val="4472c4"/>
    </w:rPr>
  </w:style>
  <w:style w:type="paragraph" w:styleId="Heading5">
    <w:name w:val="Heading 5"/>
    <w:aliases w:val="Заголовок 5"/>
    <w:basedOn w:val="Normal"/>
    <w:next w:val="Normal"/>
    <w:link w:val="ЗнакЗнак,ЗнакЗнак,ЗнакЗнак,ЗнакЗнак,ЗнакЗнак"/>
    <w:uiPriority w:val="9"/>
    <w:qFormat w:val="on"/>
    <w:pPr>
      <w:spacing w:before="240" w:after="60"/>
    </w:pPr>
    <w:rPr>
      <w:rFonts w:ascii="Calibri" w:cs="Times New Roman" w:eastAsia="Times New Roman" w:hAnsi="Calibri" w:hint="default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cs="Times New Roman" w:hint="default"/>
      <w:i/>
      <w:iCs/>
      <w:color w:val="404040"/>
      <w:sz w:val="20"/>
      <w:szCs w:val="20"/>
    </w:rPr>
  </w:style>
  <w:style w:type="character" w:customStyle="1" w:styleId="ЗнакЗнак,ЗнакЗнак,ЗнакЗнак,ЗнакЗнак,ЗнакЗнак">
    <w:name w:val=" Знак Знак,Знак Знак,Знак Знак,Знак Знак,Знак Знак"/>
    <w:aliases w:val="Знак Знак"/>
    <w:link w:val="Heading5"/>
    <w:uiPriority w:val="9"/>
    <w:semiHidden w:val="on"/>
    <w:rPr>
      <w:rFonts w:ascii="Calibri" w:cs="Times New Roman" w:eastAsia="Times New Roman" w:hAnsi="Calibri" w:hint="default"/>
      <w:b/>
      <w:bCs/>
      <w:i/>
      <w:iCs/>
      <w:sz w:val="26"/>
      <w:szCs w:val="26"/>
      <w:lang w:eastAsia="ar-SA"/>
    </w:rPr>
  </w:style>
  <w:style w:type="character" w:styleId="Followedhyperlink">
    <w:name w:val="Followedhyperlink"/>
    <w:aliases w:val="Просмотренная гиперссылка"/>
    <w:uiPriority w:val="99"/>
    <w:unhideWhenUsed w:val="on"/>
    <w:rPr>
      <w:rFonts w:hint="default"/>
      <w:color w:val="800000"/>
      <w:u w:val="single"/>
    </w:rPr>
  </w:style>
  <w:style w:type="character" w:styleId="Emphasis">
    <w:name w:val="Emphasis"/>
    <w:aliases w:val="Выделение"/>
    <w:uiPriority w:val="0"/>
    <w:qFormat w:val="on"/>
    <w:rPr>
      <w:rFonts w:hint="default"/>
      <w:i/>
      <w:iCs/>
    </w:rPr>
  </w:style>
  <w:style w:type="character" w:styleId="Hyperlink">
    <w:name w:val="Hyperlink"/>
    <w:aliases w:val="Гиперссылка"/>
    <w:uiPriority w:val="0"/>
    <w:rPr>
      <w:rFonts w:hint="default"/>
      <w:color w:val="000080"/>
      <w:u w:val="single"/>
    </w:rPr>
  </w:style>
  <w:style w:type="character" w:styleId="Strong">
    <w:name w:val="Strong"/>
    <w:aliases w:val="Строгий"/>
    <w:uiPriority w:val="0"/>
    <w:qFormat w:val="on"/>
    <w:rPr>
      <w:rFonts w:hint="default"/>
      <w:b/>
      <w:bCs/>
    </w:rPr>
  </w:style>
  <w:style w:type="paragraph" w:styleId="Balloontext">
    <w:name w:val="Balloon text"/>
    <w:aliases w:val="Текст выноски"/>
    <w:basedOn w:val="Normal"/>
    <w:uiPriority w:val="0"/>
    <w:pPr/>
    <w:rPr>
      <w:rFonts w:ascii="Tahoma" w:cs="Times New Roman" w:hAnsi="Tahoma" w:hint="default"/>
      <w:sz w:val="16"/>
      <w:szCs w:val="16"/>
    </w:rPr>
  </w:style>
  <w:style w:type="paragraph" w:styleId="Header">
    <w:name w:val="Header"/>
    <w:aliases w:val="Верхний колонтитул"/>
    <w:basedOn w:val="Normal"/>
    <w:uiPriority w:val="0"/>
    <w:pPr>
      <w:tabs>
        <w:tab w:val="center" w:leader="none" w:pos="4677"/>
        <w:tab w:val="right" w:leader="none" w:pos="9355"/>
      </w:tabs>
    </w:pPr>
    <w:rPr>
      <w:rFonts w:cs="Times New Roman" w:hint="default"/>
    </w:rPr>
  </w:style>
  <w:style w:type="paragraph" w:styleId="Bodytext">
    <w:name w:val="Body text"/>
    <w:aliases w:val="Основной текст"/>
    <w:basedOn w:val="Normal"/>
    <w:uiPriority w:val="0"/>
    <w:pPr>
      <w:widowControl w:val="on"/>
      <w:spacing w:before="0" w:after="140" w:line="288" w:lineRule="auto"/>
      <w:ind w:left="0" w:right="0" w:firstLine="0"/>
      <w:jc w:val="left"/>
    </w:pPr>
    <w:rPr>
      <w:rFonts w:ascii="Times New Roman" w:cs="Times New Roman" w:eastAsia="Times New Roman" w:hAnsi="Times New Roman" w:hint="default"/>
      <w:sz w:val="20"/>
      <w:szCs w:val="20"/>
      <w:lang w:val="en-US"/>
    </w:rPr>
  </w:style>
  <w:style w:type="paragraph" w:styleId="Bodytextindent">
    <w:name w:val="Body text indent"/>
    <w:aliases w:val="Основной текст с отступом"/>
    <w:basedOn w:val="Normal"/>
    <w:uiPriority w:val="0"/>
    <w:pPr>
      <w:spacing w:before="240" w:after="240"/>
    </w:pPr>
    <w:rPr>
      <w:rFonts w:hint="default"/>
      <w:b/>
      <w:sz w:val="28"/>
      <w:szCs w:val="20"/>
    </w:rPr>
  </w:style>
  <w:style w:type="paragraph" w:styleId="Title">
    <w:name w:val="Title"/>
    <w:aliases w:val="Название"/>
    <w:basedOn w:val="Normal"/>
    <w:uiPriority w:val="0"/>
    <w:qFormat w:val="on"/>
    <w:pPr>
      <w:jc w:val="center"/>
    </w:pPr>
    <w:rPr>
      <w:rFonts w:hint="default"/>
      <w:b/>
      <w:sz w:val="24"/>
    </w:rPr>
  </w:style>
  <w:style w:type="paragraph" w:styleId="Footer">
    <w:name w:val="Footer"/>
    <w:aliases w:val="Нижний колонтитул"/>
    <w:basedOn w:val="Normal"/>
    <w:uiPriority w:val="0"/>
    <w:pPr>
      <w:tabs>
        <w:tab w:val="center" w:leader="none" w:pos="4677"/>
        <w:tab w:val="right" w:leader="none" w:pos="9355"/>
      </w:tabs>
    </w:pPr>
    <w:rPr>
      <w:rFonts w:cs="Times New Roman" w:hint="default"/>
    </w:rPr>
  </w:style>
  <w:style w:type="paragraph" w:styleId="List">
    <w:name w:val="List"/>
    <w:aliases w:val="Список"/>
    <w:basedOn w:val="Bodytext"/>
    <w:uiPriority w:val="0"/>
    <w:pPr/>
    <w:rPr>
      <w:rFonts w:cs="Mangal" w:hint="default"/>
    </w:rPr>
  </w:style>
  <w:style w:type="paragraph" w:styleId="Normal(web)">
    <w:name w:val="Normal (web)"/>
    <w:aliases w:val="Обычный (веб)"/>
    <w:uiPriority w:val="0"/>
    <w:pPr>
      <w:spacing w:before="280" w:after="280"/>
    </w:pPr>
    <w:rPr>
      <w:rFonts w:hint="default"/>
      <w:sz w:val="24"/>
      <w:szCs w:val="24"/>
      <w:lang w:val="en-US" w:bidi="ar-SA" w:eastAsia="ar-SA"/>
    </w:rPr>
  </w:style>
  <w:style w:type="character" w:customStyle="1" w:styleId="Заголовок1Знак">
    <w:name w:val="Заголовок 1 Знак"/>
    <w:uiPriority w:val="0"/>
    <w:rPr>
      <w:rFonts w:ascii="Cambria" w:cs="Times New Roman" w:eastAsia="Times New Roman" w:hAnsi="Cambria" w:hint="default"/>
      <w:b/>
      <w:bCs/>
      <w:sz w:val="32"/>
      <w:szCs w:val="32"/>
    </w:rPr>
  </w:style>
  <w:style w:type="character" w:customStyle="1" w:styleId="WW8Num1z0">
    <w:name w:val="WW8Num1z0"/>
    <w:uiPriority w:val="0"/>
    <w:rPr>
      <w:rFonts w:ascii="Times New Roman" w:cs="Times New Roman" w:hAnsi="Times New Roman" w:hint="default"/>
      <w:sz w:val="28"/>
      <w:szCs w:val="28"/>
    </w:rPr>
  </w:style>
  <w:style w:type="character" w:customStyle="1" w:styleId="WW8Num1z1">
    <w:name w:val="WW8Num1z1"/>
    <w:uiPriority w:val="0"/>
    <w:rPr>
      <w:rFonts w:ascii="Times New Roman" w:cs="Times New Roman" w:hAnsi="Times New Roman" w:hint="default"/>
      <w:sz w:val="28"/>
      <w:szCs w:val="28"/>
    </w:rPr>
  </w:style>
  <w:style w:type="character" w:customStyle="1" w:styleId="Основнойшрифтабзаца1">
    <w:name w:val="Основной шрифт абзаца1"/>
    <w:uiPriority w:val="0"/>
    <w:rPr>
      <w:rFonts w:hint="default"/>
    </w:rPr>
  </w:style>
  <w:style w:type="character" w:customStyle="1" w:styleId="ТекствыноскиЗнак">
    <w:name w:val="Текст выноски Знак"/>
    <w:uiPriority w:val="0"/>
    <w:rPr>
      <w:rFonts w:ascii="Tahoma" w:cs="Tahoma" w:hAnsi="Tahoma" w:hint="default"/>
      <w:sz w:val="16"/>
      <w:szCs w:val="16"/>
    </w:rPr>
  </w:style>
  <w:style w:type="character" w:customStyle="1" w:styleId="ВерхнийколонтитулЗнак">
    <w:name w:val="Верхний колонтитул Знак"/>
    <w:uiPriority w:val="0"/>
    <w:rPr>
      <w:rFonts w:ascii="Times New Roman CYR" w:cs="Times New Roman CYR" w:hAnsi="Times New Roman CYR" w:hint="default"/>
      <w:sz w:val="24"/>
      <w:szCs w:val="24"/>
    </w:rPr>
  </w:style>
  <w:style w:type="character" w:customStyle="1" w:styleId="ОсновнойтекстЗнак">
    <w:name w:val="Основной текст Знак"/>
    <w:uiPriority w:val="0"/>
    <w:rPr>
      <w:rFonts w:ascii="Times New Roman" w:cs="Times New Roman" w:eastAsia="Times New Roman" w:hAnsi="Times New Roman" w:hint="default"/>
      <w:sz w:val="20"/>
      <w:szCs w:val="20"/>
      <w:lang w:val="en-US"/>
    </w:rPr>
  </w:style>
  <w:style w:type="character" w:customStyle="1" w:styleId="НижнийколонтитулЗнак">
    <w:name w:val="Нижний колонтитул Знак"/>
    <w:uiPriority w:val="0"/>
    <w:rPr>
      <w:rFonts w:ascii="Times New Roman CYR" w:cs="Times New Roman CYR" w:hAnsi="Times New Roman CYR" w:hint="default"/>
      <w:sz w:val="24"/>
      <w:szCs w:val="24"/>
    </w:rPr>
  </w:style>
  <w:style w:type="character" w:customStyle="1" w:styleId="ЦветовоевыделениедляТекст">
    <w:name w:val="Цветовое выделение для Текст"/>
    <w:uiPriority w:val="0"/>
    <w:rPr>
      <w:rFonts w:ascii="Times New Roman CYR" w:cs="Times New Roman CYR" w:hAnsi="Times New Roman CYR" w:hint="default"/>
    </w:rPr>
  </w:style>
  <w:style w:type="character" w:customStyle="1" w:styleId="Гипертекстоваяссылка">
    <w:name w:val="Гипертекстовая ссылка"/>
    <w:uiPriority w:val="0"/>
    <w:rPr>
      <w:rFonts w:hint="default"/>
      <w:b/>
      <w:bCs/>
      <w:color w:val="106bbe"/>
    </w:rPr>
  </w:style>
  <w:style w:type="character" w:customStyle="1" w:styleId="Цветовоевыделение">
    <w:name w:val="Цветовое выделение"/>
    <w:uiPriority w:val="0"/>
    <w:rPr>
      <w:rFonts w:hint="default"/>
      <w:b/>
      <w:bCs/>
      <w:color w:val="26282f"/>
    </w:rPr>
  </w:style>
  <w:style w:type="paragraph" w:customStyle="1" w:styleId="Заголовок">
    <w:name w:val="Заголовок"/>
    <w:next w:val="Bodytext"/>
    <w:uiPriority w:val="0"/>
    <w:pPr>
      <w:widowControl w:val="off"/>
    </w:pPr>
    <w:rPr>
      <w:rFonts w:hint="default"/>
      <w:b/>
      <w:bCs/>
      <w:color w:val="000000"/>
      <w:sz w:val="24"/>
      <w:szCs w:val="24"/>
      <w:lang w:val="ru-RU" w:bidi="ar-SA" w:eastAsia="ar-SA"/>
    </w:rPr>
  </w:style>
  <w:style w:type="paragraph" w:customStyle="1" w:styleId="Название1">
    <w:name w:val="Название1"/>
    <w:basedOn w:val="Normal"/>
    <w:uiPriority w:val="0"/>
    <w:pPr>
      <w:spacing w:before="120" w:after="120"/>
    </w:pPr>
    <w:rPr>
      <w:rFonts w:cs="Mangal" w:hint="default"/>
      <w:i/>
      <w:iCs/>
      <w:sz w:val="24"/>
      <w:szCs w:val="24"/>
    </w:rPr>
  </w:style>
  <w:style w:type="paragraph" w:customStyle="1" w:styleId="Указатель1">
    <w:name w:val="Указатель1"/>
    <w:basedOn w:val="Normal"/>
    <w:uiPriority w:val="0"/>
    <w:pPr/>
    <w:rPr>
      <w:rFonts w:cs="Mangal" w:hint="default"/>
    </w:rPr>
  </w:style>
  <w:style w:type="paragraph" w:customStyle="1" w:styleId="Текстинформацииобизменениях">
    <w:name w:val="Текст информации об изменениях"/>
    <w:basedOn w:val="Normal"/>
    <w:next w:val="Normal"/>
    <w:uiPriority w:val="0"/>
    <w:pPr/>
    <w:rPr>
      <w:rFonts w:hint="default"/>
      <w:color w:val="353842"/>
      <w:sz w:val="20"/>
      <w:szCs w:val="20"/>
    </w:rPr>
  </w:style>
  <w:style w:type="paragraph" w:customStyle="1" w:styleId="Подзаголовокдляинформацииобизменениях">
    <w:name w:val="Подзаголовок для информации об изменениях"/>
    <w:basedOn w:val="Текстинформацииобизменениях"/>
    <w:next w:val="Normal"/>
    <w:uiPriority w:val="0"/>
    <w:pPr/>
    <w:rPr>
      <w:rFonts w:hint="default"/>
      <w:b/>
      <w:bCs/>
    </w:rPr>
  </w:style>
  <w:style w:type="paragraph" w:customStyle="1" w:styleId="Таблицы(моноширинный)">
    <w:name w:val="Таблицы (моноширинный)"/>
    <w:basedOn w:val="Normal"/>
    <w:next w:val="Normal"/>
    <w:uiPriority w:val="0"/>
    <w:pPr>
      <w:ind w:left="0" w:right="0" w:firstLine="0"/>
      <w:jc w:val="left"/>
    </w:pPr>
    <w:rPr>
      <w:rFonts w:ascii="Courier New" w:cs="Courier New" w:hAnsi="Courier New" w:hint="default"/>
    </w:rPr>
  </w:style>
  <w:style w:type="paragraph" w:customStyle="1" w:styleId="Прижатыйвлево">
    <w:name w:val="Прижатый влево"/>
    <w:basedOn w:val="Normal"/>
    <w:next w:val="Normal"/>
    <w:uiPriority w:val="0"/>
    <w:pPr>
      <w:ind w:left="0" w:right="0" w:firstLine="0"/>
      <w:jc w:val="left"/>
    </w:pPr>
    <w:rPr>
      <w:rFonts w:hint="default"/>
    </w:rPr>
  </w:style>
  <w:style w:type="paragraph" w:customStyle="1" w:styleId="Нормальный(таблица)">
    <w:name w:val="Нормальный (таблица)"/>
    <w:basedOn w:val="Normal"/>
    <w:next w:val="Normal"/>
    <w:uiPriority w:val="0"/>
    <w:pPr>
      <w:ind w:left="0" w:right="0" w:firstLine="0"/>
    </w:pPr>
    <w:rPr>
      <w:rFonts w:hint="default"/>
    </w:rPr>
  </w:style>
  <w:style w:type="paragraph" w:customStyle="1" w:styleId="Текст(справка)">
    <w:name w:val="Текст (справка)"/>
    <w:basedOn w:val="Normal"/>
    <w:next w:val="Normal"/>
    <w:uiPriority w:val="0"/>
    <w:pPr>
      <w:ind w:left="170" w:right="170" w:firstLine="0"/>
      <w:jc w:val="left"/>
    </w:pPr>
    <w:rPr>
      <w:rFonts w:hint="default"/>
    </w:rPr>
  </w:style>
  <w:style w:type="paragraph" w:customStyle="1" w:styleId="Комментарий">
    <w:name w:val="Комментарий"/>
    <w:basedOn w:val="Текст(справка)"/>
    <w:next w:val="Normal"/>
    <w:uiPriority w:val="0"/>
    <w:pPr>
      <w:spacing w:before="75" w:after="0"/>
      <w:ind w:left="170" w:right="0" w:firstLine="0"/>
      <w:jc w:val="both"/>
    </w:pPr>
    <w:rPr>
      <w:rFonts w:hint="default"/>
      <w:color w:val="353842"/>
    </w:rPr>
  </w:style>
  <w:style w:type="paragraph" w:customStyle="1" w:styleId="Информацияоверсии">
    <w:name w:val="Информация о версии"/>
    <w:basedOn w:val="Комментарий"/>
    <w:next w:val="Normal"/>
    <w:uiPriority w:val="0"/>
    <w:pPr/>
    <w:rPr>
      <w:rFonts w:hint="default"/>
      <w:i/>
      <w:iCs/>
    </w:rPr>
  </w:style>
  <w:style w:type="paragraph" w:customStyle="1" w:styleId="Информацияобизменениях">
    <w:name w:val="Информация об изменениях"/>
    <w:basedOn w:val="Текстинформацииобизменениях"/>
    <w:next w:val="Normal"/>
    <w:uiPriority w:val="0"/>
    <w:pPr>
      <w:spacing w:before="180" w:after="0"/>
      <w:ind w:left="360" w:right="360" w:firstLine="0"/>
    </w:pPr>
    <w:rPr>
      <w:rFonts w:hint="default"/>
    </w:rPr>
  </w:style>
  <w:style w:type="paragraph" w:customStyle="1" w:styleId="NoSpacing">
    <w:name w:val="No Spacing"/>
    <w:uiPriority w:val="0"/>
    <w:pPr>
      <w:spacing w:line="100" w:lineRule="atLeast"/>
    </w:pPr>
    <w:rPr>
      <w:rFonts w:cs="Lucida Sans" w:hint="default"/>
      <w:sz w:val="24"/>
      <w:szCs w:val="24"/>
      <w:lang w:val="ru-RU" w:bidi="hi-IN" w:eastAsia="hi-IN"/>
    </w:rPr>
  </w:style>
  <w:style w:type="paragraph" w:customStyle="1" w:styleId="Содержимоетаблицы">
    <w:name w:val="Содержимое таблицы"/>
    <w:basedOn w:val="Normal"/>
    <w:uiPriority w:val="0"/>
    <w:pPr/>
    <w:rPr>
      <w:rFonts w:hint="default"/>
    </w:rPr>
  </w:style>
  <w:style w:type="paragraph" w:customStyle="1" w:styleId="Заголовоктаблицы">
    <w:name w:val="Заголовок таблицы"/>
    <w:basedOn w:val="Содержимоетаблицы"/>
    <w:uiPriority w:val="0"/>
    <w:pPr>
      <w:jc w:val="center"/>
    </w:pPr>
    <w:rPr>
      <w:rFonts w:hint="default"/>
      <w:b/>
      <w:bCs/>
    </w:rPr>
  </w:style>
  <w:style w:type="paragraph" w:customStyle="1" w:styleId="?????????1">
    <w:name w:val="????????? 1"/>
    <w:basedOn w:val="???????"/>
    <w:next w:val="???????"/>
    <w:uiPriority w:val="0"/>
    <w:pPr>
      <w:keepNext w:val="on"/>
      <w:jc w:val="both"/>
    </w:pPr>
    <w:rPr>
      <w:rFonts w:hint="default"/>
      <w:sz w:val="28"/>
    </w:rPr>
  </w:style>
  <w:style w:type="paragraph" w:customStyle="1" w:styleId="???????">
    <w:name w:val="???????"/>
    <w:uiPriority w:val="0"/>
    <w:qFormat w:val="on"/>
    <w:pPr/>
    <w:rPr>
      <w:rFonts w:eastAsia="Times New Roman" w:hint="default"/>
      <w:lang w:val="ru-RU" w:bidi="ar-SA" w:eastAsia="ru-RU"/>
    </w:rPr>
  </w:style>
  <w:style w:type="paragraph" w:customStyle="1" w:styleId="Безинтервала">
    <w:name w:val="Без интервала"/>
    <w:link w:val="БезинтервалаЗнак"/>
    <w:uiPriority w:val="0"/>
    <w:pPr>
      <w:ind w:firstLine="567"/>
      <w:jc w:val="both"/>
    </w:pPr>
    <w:rPr>
      <w:rFonts w:ascii="Arial" w:cs="Arial" w:hAnsi="Arial" w:hint="default"/>
      <w:sz w:val="22"/>
      <w:szCs w:val="22"/>
      <w:lang w:val="ru-RU" w:bidi="ar-SA" w:eastAsia="ar-SA"/>
    </w:rPr>
  </w:style>
  <w:style w:type="character" w:customStyle="1" w:styleId="БезинтервалаЗнак">
    <w:name w:val="Без интервала Знак"/>
    <w:link w:val="Безинтервала"/>
    <w:uiPriority w:val="0"/>
    <w:rPr>
      <w:rFonts w:ascii="Arial" w:cs="Arial" w:eastAsia="SimSun" w:hAnsi="Arial" w:hint="default"/>
      <w:sz w:val="22"/>
      <w:szCs w:val="22"/>
      <w:lang w:val="ru-RU" w:bidi="ar-SA" w:eastAsia="ar-SA"/>
    </w:rPr>
  </w:style>
  <w:style w:type="character" w:customStyle="1" w:styleId="Heading1Char">
    <w:name w:val="Heading 1 Char"/>
    <w:basedOn w:val="DefaultParagraphFont"/>
    <w:link w:val="Heading1"/>
    <w:uiPriority w:val="9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 w:hint="defaul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 w:hint="default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="Times New Roman" w:hint="default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Pr>
      <w:rFonts w:cs="Times New Roman" w:hint="default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Pr>
      <w:rFonts w:cs="Times New Roman" w:hint="default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cs="Times New Roman" w:hint="defaul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cs="Times New Roman" w:hint="defaul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cs="Times New Roman" w:hint="default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 w:hint="default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cs="Times New Roman" w:hint="defaul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="Times New Roman" w:hint="default"/>
      <w:i/>
      <w:iCs/>
      <w:color w:val="4472c4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 w:val="on"/>
    <w:pPr/>
    <w:rPr>
      <w:rFonts w:hint="default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hint="default"/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hint="default"/>
      <w:b/>
      <w:bCs/>
      <w:i/>
      <w:iCs/>
      <w:color w:val="4472c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rFonts w:hint="defaul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rFonts w:hint="default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rFonts w:hint="defaul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rFonts w:hint="defaul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rFonts w:hint="default"/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rFonts w:hint="default"/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 w:hint="default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hint="default"/>
    </w:rPr>
  </w:style>
  <w:style w:type="character" w:customStyle="1" w:styleId="FooterChar">
    <w:name w:val="Footer Char"/>
    <w:basedOn w:val="DefaultParagraphFont"/>
    <w:link w:val="Footer"/>
    <w:uiPriority w:val="99"/>
    <w:rPr>
      <w:rFonts w:hint="default"/>
    </w:rPr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rFonts w:hint="default"/>
      <w:i/>
      <w:iCs/>
      <w:color w:val="44546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Ольга Дрожащих</cp:lastModifiedBy>
</cp:coreProperties>
</file>